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511D1">
        <w:rPr>
          <w:rFonts w:ascii="Times New Roman" w:hAnsi="Times New Roman"/>
          <w:sz w:val="22"/>
          <w:szCs w:val="22"/>
        </w:rPr>
        <w:t>й(</w:t>
      </w:r>
      <w:proofErr w:type="gramEnd"/>
      <w:r w:rsidRPr="00D511D1">
        <w:rPr>
          <w:rFonts w:ascii="Times New Roman" w:hAnsi="Times New Roman"/>
          <w:sz w:val="22"/>
          <w:szCs w:val="22"/>
        </w:rPr>
        <w:t xml:space="preserve"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«Математика. Механика. Информатика» Коссовича Леонида Юрьевича, действующего на основании доверенности № 11/</w:t>
      </w:r>
      <w:r w:rsidR="003441B1">
        <w:rPr>
          <w:rFonts w:ascii="Times New Roman" w:hAnsi="Times New Roman"/>
          <w:sz w:val="22"/>
          <w:szCs w:val="22"/>
        </w:rPr>
        <w:t>2</w:t>
      </w:r>
      <w:r w:rsidRPr="001532B8">
        <w:rPr>
          <w:rFonts w:ascii="Times New Roman" w:hAnsi="Times New Roman"/>
          <w:sz w:val="22"/>
          <w:szCs w:val="22"/>
        </w:rPr>
        <w:t>17</w:t>
      </w:r>
      <w:r w:rsidR="003441B1">
        <w:rPr>
          <w:rFonts w:ascii="Times New Roman" w:hAnsi="Times New Roman"/>
          <w:sz w:val="22"/>
          <w:szCs w:val="22"/>
        </w:rPr>
        <w:t xml:space="preserve"> от 30.12</w:t>
      </w:r>
      <w:r w:rsidRPr="001532B8">
        <w:rPr>
          <w:rFonts w:ascii="Times New Roman" w:hAnsi="Times New Roman"/>
          <w:sz w:val="22"/>
          <w:szCs w:val="22"/>
        </w:rPr>
        <w:t>.20</w:t>
      </w:r>
      <w:r w:rsidR="003441B1">
        <w:rPr>
          <w:rFonts w:ascii="Times New Roman" w:hAnsi="Times New Roman"/>
          <w:sz w:val="22"/>
          <w:szCs w:val="22"/>
        </w:rPr>
        <w:t>20</w:t>
      </w:r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="00AB3E3F"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="00AB3E3F"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опубликование Статьи в журнале «Известия Саратовского университета. Новая серия. Серия «Математика. Механика. Информатика»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 </w:t>
      </w:r>
      <w:r w:rsidR="00AB3E3F"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1532B8">
        <w:rPr>
          <w:rFonts w:ascii="Times New Roman" w:hAnsi="Times New Roman"/>
          <w:sz w:val="22"/>
          <w:szCs w:val="22"/>
        </w:rPr>
        <w:t>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1532B8">
        <w:rPr>
          <w:rFonts w:ascii="Times New Roman" w:hAnsi="Times New Roman"/>
          <w:sz w:val="22"/>
          <w:szCs w:val="22"/>
        </w:rPr>
        <w:t xml:space="preserve"> 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  <w:proofErr w:type="gramEnd"/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gramStart"/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 xml:space="preserve">. Лицензиат не обязан </w:t>
      </w:r>
      <w:proofErr w:type="gramStart"/>
      <w:r w:rsidRPr="001532B8">
        <w:rPr>
          <w:rFonts w:ascii="Times New Roman" w:hAnsi="Times New Roman"/>
          <w:sz w:val="22"/>
          <w:szCs w:val="22"/>
        </w:rPr>
        <w:t>предоставлять Лицензиару отчеты</w:t>
      </w:r>
      <w:proofErr w:type="gramEnd"/>
      <w:r w:rsidRPr="001532B8">
        <w:rPr>
          <w:rFonts w:ascii="Times New Roman" w:hAnsi="Times New Roman"/>
          <w:sz w:val="22"/>
          <w:szCs w:val="22"/>
        </w:rPr>
        <w:t xml:space="preserve">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</w:t>
      </w:r>
      <w:proofErr w:type="gramStart"/>
      <w:r w:rsidRPr="001532B8">
        <w:rPr>
          <w:sz w:val="22"/>
          <w:szCs w:val="22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</w:t>
      </w:r>
      <w:proofErr w:type="gramStart"/>
      <w:r w:rsidRPr="001532B8">
        <w:rPr>
          <w:sz w:val="22"/>
          <w:szCs w:val="22"/>
        </w:rPr>
        <w:t>с даты получения</w:t>
      </w:r>
      <w:proofErr w:type="gramEnd"/>
      <w:r w:rsidRPr="001532B8">
        <w:rPr>
          <w:sz w:val="22"/>
          <w:szCs w:val="22"/>
        </w:rPr>
        <w:t xml:space="preserve">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1532B8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1532B8">
        <w:rPr>
          <w:sz w:val="22"/>
          <w:szCs w:val="22"/>
        </w:rPr>
        <w:t>позднее</w:t>
      </w:r>
      <w:proofErr w:type="gramEnd"/>
      <w:r w:rsidRPr="001532B8">
        <w:rPr>
          <w:sz w:val="22"/>
          <w:szCs w:val="22"/>
        </w:rPr>
        <w:t xml:space="preserve">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</w:t>
      </w:r>
      <w:bookmarkStart w:id="0" w:name="_GoBack"/>
      <w:bookmarkEnd w:id="0"/>
      <w:r w:rsidRPr="001532B8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Pr="001532B8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1532B8">
        <w:rPr>
          <w:noProof/>
          <w:sz w:val="22"/>
          <w:szCs w:val="22"/>
        </w:rPr>
        <w:br/>
        <w:t>Серия «Математика. Механика. Информатика»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Pr="001532B8">
        <w:rPr>
          <w:noProof/>
          <w:sz w:val="22"/>
          <w:szCs w:val="22"/>
        </w:rPr>
        <w:t>Коссович Л. Ю.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WP Semi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C65BA"/>
    <w:rsid w:val="000D6342"/>
    <w:rsid w:val="001532B8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10895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Home</cp:lastModifiedBy>
  <cp:revision>2</cp:revision>
  <cp:lastPrinted>2020-06-22T06:41:00Z</cp:lastPrinted>
  <dcterms:created xsi:type="dcterms:W3CDTF">2021-02-12T11:27:00Z</dcterms:created>
  <dcterms:modified xsi:type="dcterms:W3CDTF">2021-02-12T11:27:00Z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