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0C88" w:rsidRPr="006A0C88" w:rsidRDefault="006A0C88" w:rsidP="006A0C8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РЕЦЕНЗИЯ</w:t>
      </w:r>
    </w:p>
    <w:p w:rsidR="006A0C88" w:rsidRDefault="006A0C88" w:rsidP="006A0C8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статью Е. В. Садырина, А. Л. Николаева, А. С. Васильева, П. Е. Антипова, А. М. Колесникова, С. С. Волкова «Влияние толщины внутреннего слоя покрытия 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Al₂O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₃/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Al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комплекс механических, микрогеометрических и адгезионных характеристик»</w:t>
      </w:r>
    </w:p>
    <w:p w:rsidR="006A0C88" w:rsidRPr="006A0C88" w:rsidRDefault="006A0C88" w:rsidP="006A0C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Представленная статья посвящена экспериментальному исследованию влияния толщины внутреннего алюминиевого слоя двухслойных покрытий 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Al₂O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₃/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Al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их механические свойства, морфологию поверхности и адгезионные характеристики. Рассматриваемая задача является актуальной в связи с необходимостью разработки функциональных покрытий с заданными механическими и поверхностными свойствами, в том числе для изделий медицинского назначения.</w:t>
      </w:r>
    </w:p>
    <w:p w:rsidR="006A0C88" w:rsidRPr="006A0C88" w:rsidRDefault="006A0C88" w:rsidP="006A0C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Авторами выполнено комплексное экспериментальное исследование трех вариантов покрытий с использованием современных методов 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наноиндентирования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атомно-силовой и сканирующей электронной микроскопии. Получены зависимости механических характеристик от глубины 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индентирования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проведен сравнительный анализ микрогеометрических и адгезионных характеристик исследованных образцов. Представляет интерес установленное авторами различие механического отклика покрытий при изменении толщины внутреннего слоя алюминия. Положительной оценки заслуживает также обсуждение влияния подложки на результаты 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наноиндентирования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возможных причин наблюдаемых особенностей механического поведения покрытий.</w:t>
      </w:r>
    </w:p>
    <w:p w:rsidR="006A0C88" w:rsidRPr="006A0C88" w:rsidRDefault="006A0C88" w:rsidP="006A0C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имеет логичную структуру. Представленные результаты обладают научным интересом и потенциальной практической значимостью. Выводы в целом соответствуют полученным экспериментальным данным. Авторы обоснованно отмечают предварительный характер исследования и перспективы его дальнейшего развития.</w:t>
      </w:r>
    </w:p>
    <w:p w:rsidR="006A0C88" w:rsidRPr="006A0C88" w:rsidRDefault="006A0C88" w:rsidP="006A0C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содержанию статьи имеются два уточняющих вопроса:</w:t>
      </w:r>
    </w:p>
    <w:p w:rsidR="006A0C88" w:rsidRPr="006A0C88" w:rsidRDefault="006A0C88" w:rsidP="006A0C88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работе приведены значения общей толщины исследованных покрытий. Возможно ли дополнительно указать толщины отдельных слоев 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Al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Al₂O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₃ для образцов Al1, Al2 и Al3? Если авторы считают, что в этом нет необходимости, можно не менять текст рукописи.</w:t>
      </w:r>
    </w:p>
    <w:p w:rsidR="006A0C88" w:rsidRPr="006A0C88" w:rsidRDefault="006A0C88" w:rsidP="006A0C88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количество измерений методом атомно-силовой микроскопии было выполнено для каждого образца при определении характеристик, представленных в таблице 1? Можно уточнить этот момент в подписи к таблице?</w:t>
      </w:r>
    </w:p>
    <w:p w:rsidR="006A0C88" w:rsidRPr="006A0C88" w:rsidRDefault="006A0C88" w:rsidP="006A0C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в тексте присутствуют отдельные грамматические ошибки, опечатки и незначительные недочеты оформления, которые следует устранить при подготовке окончательной версии рукописи, а именно:</w:t>
      </w:r>
    </w:p>
    <w:p w:rsidR="006A0C88" w:rsidRPr="006A0C88" w:rsidRDefault="006A0C88" w:rsidP="006A0C88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Стр. 1, аннотация:</w:t>
      </w: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выражении «механические. микрогеометрические и адгезионные характеристики» следует заменить точку запятой.</w:t>
      </w:r>
    </w:p>
    <w:p w:rsidR="006A0C88" w:rsidRPr="006A0C88" w:rsidRDefault="006A0C88" w:rsidP="006A0C88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Стр. 3, введение:</w:t>
      </w: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лишняя запятая перед словом «является» в первом предложении; в выражении «целью настоящего являлась оценка» пропущено слово «исследования».</w:t>
      </w:r>
    </w:p>
    <w:p w:rsidR="006A0C88" w:rsidRPr="006A0C88" w:rsidRDefault="006A0C88" w:rsidP="006A0C88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Стр. 4, материалы и методы:</w:t>
      </w: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исправить «при комнатной температура» на «при комнатной температуре», опечатку «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соответсвенно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«соответственно», уточнить формулировку предложения о времени напыления слоев Al1, Al2 и Al3.</w:t>
      </w:r>
    </w:p>
    <w:p w:rsidR="006A0C88" w:rsidRPr="006A0C88" w:rsidRDefault="006A0C88" w:rsidP="006A0C88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Стр. 4, результаты:</w:t>
      </w: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указать единицу измерения «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нм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после значения толщины покрытия Al3 (966,05 ± 41,1); исправить повторную опечатку «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соответсвенно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6A0C88" w:rsidRPr="006A0C88" w:rsidRDefault="006A0C88" w:rsidP="006A0C88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Стр. 8, заключение:</w:t>
      </w: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согласовать местоимение в выражении «в серии двухслойных покрытий ... на его механические и адгезионные характеристики»; заменить «содержащего минимальным по толщине внутренний слой 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Al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«содержащего внутренний слой </w:t>
      </w:r>
      <w:proofErr w:type="spellStart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Al</w:t>
      </w:r>
      <w:proofErr w:type="spellEnd"/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минимальной толщины».</w:t>
      </w:r>
    </w:p>
    <w:p w:rsidR="006A0C88" w:rsidRPr="006A0C88" w:rsidRDefault="006A0C88" w:rsidP="006A0C88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Стр. 2, английская аннотация:</w:t>
      </w: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уточнить перечисление методов микроскопии и согласовать его с русской аннотацией.</w:t>
      </w:r>
    </w:p>
    <w:p w:rsidR="006A0C88" w:rsidRPr="006A0C88" w:rsidRDefault="006A0C88" w:rsidP="006A0C88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Стр. 8, рис. 5:</w:t>
      </w: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русской подписи пропущено название метода после слов «полученный с использованием».</w:t>
      </w:r>
    </w:p>
    <w:p w:rsidR="006A0C88" w:rsidRPr="006A0C88" w:rsidRDefault="006A0C88" w:rsidP="006A0C88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Стр. 9, рис. 6:</w:t>
      </w: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проверить соответствие количества представленных изображений (две панели) обозначениям в подписи (три панели).</w:t>
      </w:r>
    </w:p>
    <w:p w:rsidR="006A0C88" w:rsidRPr="006A0C88" w:rsidRDefault="006A0C88" w:rsidP="006A0C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замечания носят уточняющий и редакционный характер и не снижают общей положительной оценки исследования.</w:t>
      </w:r>
    </w:p>
    <w:p w:rsidR="006A0C88" w:rsidRPr="006A0C88" w:rsidRDefault="006A0C88" w:rsidP="006A0C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C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Заключение.</w:t>
      </w:r>
      <w:r w:rsidRPr="006A0C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Статья соответствует тематике журнала «Известия Саратовского университета. Новая серия. Серия: Математика. Механика. Информатика», представляет научный интерес и может быть рекомендована к публикации после устранения незначительных замечаний.</w:t>
      </w:r>
    </w:p>
    <w:bookmarkEnd w:id="0"/>
    <w:p w:rsidR="00D10612" w:rsidRDefault="006A0C88" w:rsidP="006A0C88">
      <w:pPr>
        <w:spacing w:after="0" w:line="360" w:lineRule="auto"/>
        <w:jc w:val="both"/>
      </w:pPr>
    </w:p>
    <w:sectPr w:rsidR="00D10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53235"/>
    <w:multiLevelType w:val="multilevel"/>
    <w:tmpl w:val="C226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6202A8"/>
    <w:multiLevelType w:val="multilevel"/>
    <w:tmpl w:val="40080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C88"/>
    <w:rsid w:val="003B7516"/>
    <w:rsid w:val="005F694B"/>
    <w:rsid w:val="006A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1D16D"/>
  <w15:chartTrackingRefBased/>
  <w15:docId w15:val="{922E4271-230B-47DC-886A-BB5E525E6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A0C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0C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A0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0C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2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597</Words>
  <Characters>3404</Characters>
  <DocSecurity>0</DocSecurity>
  <Lines>28</Lines>
  <Paragraphs>7</Paragraphs>
  <ScaleCrop>false</ScaleCrop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2026-10-23T12:55:00Z</dcterms:created>
  <dcterms:modified xsi:type="dcterms:W3CDTF">2026-10-23T12:59:00Z</dcterms:modified>
</cp:coreProperties>
</file>